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5CE7" w14:textId="30C12DC7" w:rsidR="007B7C44" w:rsidRDefault="00383E93" w:rsidP="00AB1CC8">
      <w:pPr>
        <w:pStyle w:val="Prosttext"/>
        <w:jc w:val="center"/>
        <w:rPr>
          <w:rFonts w:ascii="Times New Roman" w:hAnsi="Times New Roman"/>
          <w:b/>
          <w:sz w:val="32"/>
        </w:rPr>
      </w:pPr>
      <w:r>
        <w:rPr>
          <w:rFonts w:ascii="Arial" w:hAnsi="Arial" w:cs="Arial"/>
          <w:noProof/>
        </w:rPr>
        <w:drawing>
          <wp:inline distT="0" distB="0" distL="0" distR="0" wp14:anchorId="4C89BEE2" wp14:editId="52DB0E81">
            <wp:extent cx="1104900" cy="1228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1BF0B" w14:textId="77777777" w:rsidR="007B7C44" w:rsidRPr="00AB1CC8" w:rsidRDefault="007B7C44">
      <w:pPr>
        <w:pStyle w:val="Prosttext"/>
        <w:rPr>
          <w:rFonts w:ascii="Times New Roman" w:hAnsi="Times New Roman"/>
          <w:b/>
          <w:sz w:val="48"/>
          <w:szCs w:val="48"/>
        </w:rPr>
      </w:pPr>
    </w:p>
    <w:p w14:paraId="72BADA84" w14:textId="77777777" w:rsidR="00DA06DC" w:rsidRPr="00692677" w:rsidRDefault="00DA06DC" w:rsidP="00AB1CC8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692677">
        <w:rPr>
          <w:rFonts w:ascii="Times New Roman" w:hAnsi="Times New Roman"/>
          <w:b/>
          <w:sz w:val="28"/>
          <w:szCs w:val="28"/>
        </w:rPr>
        <w:t>DODATEK č.</w:t>
      </w:r>
      <w:r w:rsidR="00121927" w:rsidRPr="00692677">
        <w:rPr>
          <w:rFonts w:ascii="Times New Roman" w:hAnsi="Times New Roman"/>
          <w:b/>
          <w:sz w:val="28"/>
          <w:szCs w:val="28"/>
        </w:rPr>
        <w:t xml:space="preserve"> </w:t>
      </w:r>
      <w:r w:rsidRPr="00692677">
        <w:rPr>
          <w:rFonts w:ascii="Times New Roman" w:hAnsi="Times New Roman"/>
          <w:b/>
          <w:sz w:val="28"/>
          <w:szCs w:val="28"/>
        </w:rPr>
        <w:t>1/20</w:t>
      </w:r>
      <w:r w:rsidR="00DE68E4" w:rsidRPr="00692677">
        <w:rPr>
          <w:rFonts w:ascii="Times New Roman" w:hAnsi="Times New Roman"/>
          <w:b/>
          <w:sz w:val="28"/>
          <w:szCs w:val="28"/>
        </w:rPr>
        <w:t>2</w:t>
      </w:r>
      <w:r w:rsidR="0092084C">
        <w:rPr>
          <w:rFonts w:ascii="Times New Roman" w:hAnsi="Times New Roman"/>
          <w:b/>
          <w:sz w:val="28"/>
          <w:szCs w:val="28"/>
        </w:rPr>
        <w:t>6</w:t>
      </w:r>
    </w:p>
    <w:p w14:paraId="055DEBC6" w14:textId="77777777" w:rsidR="00DA06DC" w:rsidRPr="00121927" w:rsidRDefault="00DA06DC" w:rsidP="00AB1CC8">
      <w:pPr>
        <w:pStyle w:val="Prosttext"/>
        <w:jc w:val="center"/>
        <w:rPr>
          <w:rFonts w:ascii="Times New Roman" w:hAnsi="Times New Roman"/>
          <w:sz w:val="24"/>
          <w:szCs w:val="24"/>
        </w:rPr>
      </w:pPr>
      <w:r w:rsidRPr="00121927">
        <w:rPr>
          <w:rFonts w:ascii="Times New Roman" w:hAnsi="Times New Roman"/>
          <w:sz w:val="24"/>
          <w:szCs w:val="24"/>
        </w:rPr>
        <w:t>k smlouvě ze dne ……...</w:t>
      </w:r>
    </w:p>
    <w:p w14:paraId="7F2ABB1B" w14:textId="77777777" w:rsidR="00DA06DC" w:rsidRDefault="00DA06DC" w:rsidP="00AB1CC8">
      <w:pPr>
        <w:pStyle w:val="Prosttext"/>
        <w:jc w:val="center"/>
        <w:rPr>
          <w:rFonts w:ascii="Times New Roman" w:hAnsi="Times New Roman"/>
          <w:sz w:val="28"/>
        </w:rPr>
      </w:pPr>
    </w:p>
    <w:p w14:paraId="2558F325" w14:textId="77777777" w:rsidR="00DA06DC" w:rsidRDefault="00DA06DC" w:rsidP="00AB1CC8">
      <w:pPr>
        <w:pStyle w:val="Prost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uzavřené mezi</w:t>
      </w:r>
    </w:p>
    <w:p w14:paraId="6074A17D" w14:textId="77777777" w:rsidR="00DA06DC" w:rsidRDefault="00DA06DC" w:rsidP="00AB1CC8">
      <w:pPr>
        <w:pStyle w:val="Prosttext"/>
        <w:jc w:val="center"/>
        <w:rPr>
          <w:rFonts w:ascii="Times New Roman" w:hAnsi="Times New Roman"/>
          <w:sz w:val="24"/>
        </w:rPr>
      </w:pPr>
    </w:p>
    <w:p w14:paraId="75642A73" w14:textId="77777777" w:rsidR="00DA06DC" w:rsidRPr="00AB1CC8" w:rsidRDefault="00DA06DC">
      <w:pPr>
        <w:pStyle w:val="Prosttext"/>
        <w:rPr>
          <w:rFonts w:ascii="Times New Roman" w:hAnsi="Times New Roman"/>
        </w:rPr>
      </w:pPr>
    </w:p>
    <w:p w14:paraId="1EBD6927" w14:textId="77777777" w:rsidR="00DA06DC" w:rsidRDefault="008044D6">
      <w:pPr>
        <w:pStyle w:val="Prosttex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A06DC">
        <w:rPr>
          <w:rFonts w:ascii="Times New Roman" w:hAnsi="Times New Roman"/>
          <w:sz w:val="24"/>
        </w:rPr>
        <w:t xml:space="preserve"> </w:t>
      </w:r>
      <w:r w:rsidR="00DA06DC">
        <w:rPr>
          <w:rFonts w:ascii="Times New Roman" w:hAnsi="Times New Roman"/>
          <w:b/>
          <w:sz w:val="24"/>
        </w:rPr>
        <w:t xml:space="preserve"> </w:t>
      </w:r>
      <w:r w:rsidR="00A9221F" w:rsidRPr="00A9221F">
        <w:rPr>
          <w:rFonts w:ascii="Times New Roman" w:hAnsi="Times New Roman"/>
          <w:b/>
          <w:sz w:val="28"/>
          <w:szCs w:val="28"/>
        </w:rPr>
        <w:t>Společenství vlastníků</w:t>
      </w:r>
      <w:r w:rsidR="00A9221F">
        <w:rPr>
          <w:rFonts w:ascii="Times New Roman" w:hAnsi="Times New Roman"/>
          <w:b/>
          <w:sz w:val="28"/>
          <w:szCs w:val="28"/>
        </w:rPr>
        <w:t xml:space="preserve"> </w:t>
      </w:r>
      <w:r w:rsidR="00A9221F">
        <w:rPr>
          <w:rFonts w:ascii="Times New Roman" w:hAnsi="Times New Roman"/>
          <w:b/>
          <w:sz w:val="24"/>
        </w:rPr>
        <w:t xml:space="preserve"> ……..</w:t>
      </w:r>
      <w:r w:rsidR="00DA06DC">
        <w:rPr>
          <w:rFonts w:ascii="Times New Roman" w:hAnsi="Times New Roman"/>
          <w:b/>
          <w:sz w:val="24"/>
        </w:rPr>
        <w:t>………………………………………….</w:t>
      </w:r>
    </w:p>
    <w:p w14:paraId="6377BBE2" w14:textId="77777777" w:rsidR="00DA06DC" w:rsidRPr="00245AA6" w:rsidRDefault="00DA06DC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                   </w:t>
      </w:r>
      <w:r w:rsidRPr="00245AA6">
        <w:rPr>
          <w:rFonts w:ascii="Times New Roman" w:hAnsi="Times New Roman"/>
          <w:sz w:val="24"/>
          <w:szCs w:val="24"/>
        </w:rPr>
        <w:t xml:space="preserve">se sídlem </w:t>
      </w:r>
      <w:r w:rsidR="00AB1CC8">
        <w:rPr>
          <w:rFonts w:ascii="Times New Roman" w:hAnsi="Times New Roman"/>
          <w:sz w:val="24"/>
          <w:szCs w:val="24"/>
        </w:rPr>
        <w:tab/>
      </w:r>
      <w:r w:rsidR="00AB1CC8">
        <w:rPr>
          <w:rFonts w:ascii="Times New Roman" w:hAnsi="Times New Roman"/>
          <w:sz w:val="24"/>
          <w:szCs w:val="24"/>
        </w:rPr>
        <w:tab/>
      </w:r>
      <w:r w:rsidRPr="00245AA6">
        <w:rPr>
          <w:rFonts w:ascii="Times New Roman" w:hAnsi="Times New Roman"/>
          <w:sz w:val="24"/>
          <w:szCs w:val="24"/>
        </w:rPr>
        <w:t>…</w:t>
      </w:r>
      <w:r w:rsidR="00AB1CC8">
        <w:rPr>
          <w:rFonts w:ascii="Times New Roman" w:hAnsi="Times New Roman"/>
          <w:sz w:val="24"/>
          <w:szCs w:val="24"/>
        </w:rPr>
        <w:t>…….</w:t>
      </w:r>
      <w:r w:rsidRPr="00245AA6">
        <w:rPr>
          <w:rFonts w:ascii="Times New Roman" w:hAnsi="Times New Roman"/>
          <w:sz w:val="24"/>
          <w:szCs w:val="24"/>
        </w:rPr>
        <w:t xml:space="preserve">………………………, PSČ </w:t>
      </w:r>
      <w:r w:rsidR="00AB1CC8">
        <w:rPr>
          <w:rFonts w:ascii="Times New Roman" w:hAnsi="Times New Roman"/>
          <w:sz w:val="24"/>
          <w:szCs w:val="24"/>
        </w:rPr>
        <w:t>……..</w:t>
      </w:r>
      <w:r w:rsidRPr="00245AA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036FA838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 w:rsidRPr="00245AA6">
        <w:rPr>
          <w:rFonts w:ascii="Times New Roman" w:hAnsi="Times New Roman"/>
          <w:sz w:val="24"/>
          <w:szCs w:val="24"/>
        </w:rPr>
        <w:tab/>
      </w:r>
      <w:r w:rsidRPr="00245A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IČO: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B1CC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………………………..         </w:t>
      </w:r>
    </w:p>
    <w:p w14:paraId="6D951B06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Zastoupené: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……………...…………, předsedou výboru </w:t>
      </w:r>
      <w:r w:rsidR="00E11DA0">
        <w:rPr>
          <w:rFonts w:ascii="Times New Roman" w:hAnsi="Times New Roman"/>
          <w:sz w:val="24"/>
        </w:rPr>
        <w:t>SVJ</w:t>
      </w:r>
    </w:p>
    <w:p w14:paraId="0C3A953E" w14:textId="77777777" w:rsidR="00DA06DC" w:rsidRDefault="00DA06DC">
      <w:pPr>
        <w:pStyle w:val="Prosttext"/>
        <w:ind w:left="708" w:firstLine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……………...……, místopředsedou výboru </w:t>
      </w:r>
      <w:r w:rsidR="00E11DA0">
        <w:rPr>
          <w:rFonts w:ascii="Times New Roman" w:hAnsi="Times New Roman"/>
          <w:sz w:val="24"/>
        </w:rPr>
        <w:t>SVJ</w:t>
      </w:r>
      <w:r>
        <w:rPr>
          <w:rFonts w:ascii="Times New Roman" w:hAnsi="Times New Roman"/>
          <w:sz w:val="24"/>
        </w:rPr>
        <w:t xml:space="preserve">  </w:t>
      </w:r>
    </w:p>
    <w:p w14:paraId="3E7C19E8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(dále jen </w:t>
      </w:r>
      <w:r w:rsidR="00CC7FFB">
        <w:rPr>
          <w:rFonts w:ascii="Times New Roman" w:hAnsi="Times New Roman"/>
          <w:sz w:val="24"/>
        </w:rPr>
        <w:t>„</w:t>
      </w:r>
      <w:r w:rsidR="007A2389">
        <w:rPr>
          <w:rFonts w:ascii="Times New Roman" w:hAnsi="Times New Roman"/>
          <w:sz w:val="24"/>
        </w:rPr>
        <w:t>příkazce</w:t>
      </w:r>
      <w:r w:rsidR="00CC7FF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)</w:t>
      </w:r>
    </w:p>
    <w:p w14:paraId="39FA9D77" w14:textId="77777777" w:rsidR="00DA06DC" w:rsidRPr="001965AB" w:rsidRDefault="00DA06DC">
      <w:pPr>
        <w:pStyle w:val="Prosttext"/>
        <w:rPr>
          <w:rFonts w:ascii="Times New Roman" w:hAnsi="Times New Roman"/>
          <w:sz w:val="16"/>
          <w:szCs w:val="16"/>
        </w:rPr>
      </w:pPr>
    </w:p>
    <w:p w14:paraId="5E77C34F" w14:textId="77777777" w:rsidR="00DA06DC" w:rsidRPr="001965AB" w:rsidRDefault="00DA06DC">
      <w:pPr>
        <w:pStyle w:val="Prosttext"/>
        <w:rPr>
          <w:rFonts w:ascii="Times New Roman" w:hAnsi="Times New Roman"/>
          <w:sz w:val="16"/>
          <w:szCs w:val="16"/>
        </w:rPr>
      </w:pPr>
    </w:p>
    <w:p w14:paraId="338C88D0" w14:textId="77777777" w:rsidR="00DA06DC" w:rsidRDefault="00DA06DC">
      <w:pPr>
        <w:pStyle w:val="Prosttext"/>
        <w:rPr>
          <w:rFonts w:ascii="Times New Roman" w:hAnsi="Times New Roman"/>
          <w:sz w:val="24"/>
        </w:rPr>
      </w:pPr>
    </w:p>
    <w:p w14:paraId="3169689B" w14:textId="77777777" w:rsidR="00DA06DC" w:rsidRDefault="008044D6">
      <w:pPr>
        <w:pStyle w:val="Prost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</w:t>
      </w:r>
      <w:r w:rsidR="00DA06DC">
        <w:rPr>
          <w:rFonts w:ascii="Times New Roman" w:hAnsi="Times New Roman"/>
          <w:sz w:val="24"/>
        </w:rPr>
        <w:tab/>
      </w:r>
      <w:r w:rsidR="00DA06DC">
        <w:rPr>
          <w:rFonts w:ascii="Times New Roman" w:hAnsi="Times New Roman"/>
          <w:b/>
          <w:sz w:val="28"/>
        </w:rPr>
        <w:t>MARKETA - REMONE s.r.o.</w:t>
      </w:r>
      <w:r w:rsidR="00DA06DC">
        <w:rPr>
          <w:rFonts w:ascii="Times New Roman" w:hAnsi="Times New Roman"/>
          <w:sz w:val="28"/>
        </w:rPr>
        <w:t xml:space="preserve">, </w:t>
      </w:r>
      <w:r w:rsidR="00DA06DC">
        <w:rPr>
          <w:rFonts w:ascii="Times New Roman" w:hAnsi="Times New Roman"/>
          <w:sz w:val="24"/>
        </w:rPr>
        <w:t>Valdštejnova 14, Cheb</w:t>
      </w:r>
    </w:p>
    <w:p w14:paraId="33DEE25E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vedená u obchodního rejstříku Krajského soudu v Plzni, Oddíl C, vložka 3510</w:t>
      </w:r>
    </w:p>
    <w:p w14:paraId="089F04BF" w14:textId="77777777" w:rsidR="00DA06DC" w:rsidRDefault="008B7B42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48</w:t>
      </w:r>
      <w:r w:rsidR="00DA06D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DA06DC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 xml:space="preserve"> </w:t>
      </w:r>
      <w:r w:rsidR="00DA06DC">
        <w:rPr>
          <w:rFonts w:ascii="Times New Roman" w:hAnsi="Times New Roman"/>
          <w:sz w:val="24"/>
        </w:rPr>
        <w:t>091</w:t>
      </w:r>
    </w:p>
    <w:p w14:paraId="5785C9A2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ab/>
        <w:t>Zastoupená: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Mgr. Janem Kristkem, jednatelem společnosti</w:t>
      </w:r>
    </w:p>
    <w:p w14:paraId="4295392C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ab/>
        <w:t>Bankovní spojení:</w:t>
      </w:r>
      <w:r>
        <w:rPr>
          <w:rFonts w:ascii="Times New Roman" w:hAnsi="Times New Roman"/>
          <w:sz w:val="24"/>
        </w:rPr>
        <w:tab/>
        <w:t>Komerční banka Cheb</w:t>
      </w:r>
      <w:r w:rsidR="008B7B4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č. účtu</w:t>
      </w:r>
      <w:r w:rsidR="008B7B42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25602331/0100</w:t>
      </w:r>
    </w:p>
    <w:p w14:paraId="71BF2758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(dále jen </w:t>
      </w:r>
      <w:r w:rsidR="00CC7FFB">
        <w:rPr>
          <w:rFonts w:ascii="Times New Roman" w:hAnsi="Times New Roman"/>
          <w:sz w:val="24"/>
        </w:rPr>
        <w:t>„</w:t>
      </w:r>
      <w:r w:rsidR="007A2389">
        <w:rPr>
          <w:rFonts w:ascii="Times New Roman" w:hAnsi="Times New Roman"/>
          <w:sz w:val="24"/>
        </w:rPr>
        <w:t>příkazník</w:t>
      </w:r>
      <w:r w:rsidR="00CC7FF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)</w:t>
      </w:r>
    </w:p>
    <w:p w14:paraId="4D555D6B" w14:textId="77777777" w:rsidR="00DA06DC" w:rsidRDefault="00DA06DC">
      <w:pPr>
        <w:pStyle w:val="Prosttext"/>
        <w:rPr>
          <w:rFonts w:ascii="Times New Roman" w:hAnsi="Times New Roman"/>
          <w:sz w:val="24"/>
        </w:rPr>
      </w:pPr>
    </w:p>
    <w:p w14:paraId="5EEDB4DA" w14:textId="77777777" w:rsidR="00DA06DC" w:rsidRPr="001254B8" w:rsidRDefault="00DA06DC">
      <w:pPr>
        <w:pStyle w:val="Prosttext"/>
        <w:rPr>
          <w:rFonts w:ascii="Times New Roman" w:hAnsi="Times New Roman"/>
          <w:sz w:val="16"/>
          <w:szCs w:val="16"/>
        </w:rPr>
      </w:pPr>
    </w:p>
    <w:p w14:paraId="603FE702" w14:textId="77777777" w:rsidR="00DA06DC" w:rsidRPr="001965AB" w:rsidRDefault="00DA06DC">
      <w:pPr>
        <w:rPr>
          <w:sz w:val="16"/>
          <w:szCs w:val="16"/>
        </w:rPr>
      </w:pPr>
    </w:p>
    <w:p w14:paraId="0E8E3370" w14:textId="77777777" w:rsidR="00DA06DC" w:rsidRDefault="00DA06DC">
      <w:pPr>
        <w:ind w:firstLine="708"/>
        <w:jc w:val="both"/>
        <w:rPr>
          <w:sz w:val="24"/>
        </w:rPr>
      </w:pPr>
      <w:r>
        <w:rPr>
          <w:sz w:val="24"/>
        </w:rPr>
        <w:t xml:space="preserve">Výše uvedené smluvní strany se dohodly na uzavření následujícího </w:t>
      </w:r>
    </w:p>
    <w:p w14:paraId="0057FEE6" w14:textId="77777777" w:rsidR="00DA06DC" w:rsidRDefault="00DA06DC">
      <w:pPr>
        <w:jc w:val="both"/>
        <w:rPr>
          <w:sz w:val="24"/>
        </w:rPr>
      </w:pPr>
    </w:p>
    <w:p w14:paraId="4ADA5B4D" w14:textId="77777777" w:rsidR="00DA06DC" w:rsidRDefault="00DA06DC">
      <w:pPr>
        <w:jc w:val="both"/>
        <w:rPr>
          <w:sz w:val="24"/>
        </w:rPr>
      </w:pPr>
    </w:p>
    <w:p w14:paraId="35ED7716" w14:textId="77777777" w:rsidR="00DA06DC" w:rsidRDefault="00DA06DC">
      <w:pPr>
        <w:jc w:val="center"/>
        <w:rPr>
          <w:i/>
          <w:sz w:val="28"/>
        </w:rPr>
      </w:pPr>
      <w:r>
        <w:rPr>
          <w:i/>
          <w:sz w:val="28"/>
        </w:rPr>
        <w:t>d o d a t k u</w:t>
      </w:r>
    </w:p>
    <w:p w14:paraId="71FE4E3F" w14:textId="77777777" w:rsidR="00DA06DC" w:rsidRPr="00AB1CC8" w:rsidRDefault="00DA06DC">
      <w:pPr>
        <w:jc w:val="center"/>
        <w:rPr>
          <w:sz w:val="16"/>
          <w:szCs w:val="16"/>
        </w:rPr>
      </w:pPr>
    </w:p>
    <w:p w14:paraId="440CBD20" w14:textId="77777777" w:rsidR="00DA06DC" w:rsidRDefault="00DA06DC">
      <w:pPr>
        <w:jc w:val="center"/>
      </w:pPr>
    </w:p>
    <w:p w14:paraId="37C04061" w14:textId="77777777" w:rsidR="00DA06DC" w:rsidRDefault="00DA06DC">
      <w:pPr>
        <w:jc w:val="center"/>
        <w:rPr>
          <w:sz w:val="24"/>
        </w:rPr>
      </w:pPr>
      <w:r>
        <w:rPr>
          <w:b/>
          <w:sz w:val="24"/>
        </w:rPr>
        <w:t>I.</w:t>
      </w:r>
    </w:p>
    <w:p w14:paraId="65729537" w14:textId="77777777" w:rsidR="00DA06DC" w:rsidRPr="001965AB" w:rsidRDefault="00DA06DC">
      <w:pPr>
        <w:jc w:val="both"/>
      </w:pPr>
    </w:p>
    <w:p w14:paraId="77D33FDC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</w:t>
      </w:r>
      <w:r w:rsidR="007A2389">
        <w:rPr>
          <w:rFonts w:ascii="Times New Roman" w:hAnsi="Times New Roman"/>
          <w:sz w:val="24"/>
        </w:rPr>
        <w:t>Příkazník</w:t>
      </w:r>
      <w:r>
        <w:rPr>
          <w:rFonts w:ascii="Times New Roman" w:hAnsi="Times New Roman"/>
          <w:sz w:val="24"/>
        </w:rPr>
        <w:t xml:space="preserve"> se zavazuje, že s odbornou péčí zabezpečí servis a odečty bytových vodoměrů   </w:t>
      </w:r>
    </w:p>
    <w:p w14:paraId="7E45D5CD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v následujícím rozsahu:</w:t>
      </w:r>
    </w:p>
    <w:p w14:paraId="5828157A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14CCDAD7" w14:textId="77777777" w:rsidR="00DA06DC" w:rsidRDefault="00DA06DC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převzetí vodoměrů do správy, včetně provedení výchozích odečtů jako podkladů pro rozúčtování nákladů, tj. provedení technické přejímky vodoměrů a jejich přeplombování</w:t>
      </w:r>
    </w:p>
    <w:p w14:paraId="11F424B4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5E30C283" w14:textId="77777777" w:rsidR="00DA06DC" w:rsidRDefault="001254B8" w:rsidP="001254B8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A06DC">
        <w:rPr>
          <w:rFonts w:ascii="Times New Roman" w:hAnsi="Times New Roman"/>
          <w:sz w:val="24"/>
        </w:rPr>
        <w:t xml:space="preserve">provádění fakturačních odečtů bytových vodoměrů jako podklad pro rozúčtování nákladů         </w:t>
      </w:r>
    </w:p>
    <w:p w14:paraId="0FA3137A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za dodávku vody na jednotlivé uživatele bytů</w:t>
      </w:r>
    </w:p>
    <w:p w14:paraId="7E2EFAC5" w14:textId="77777777" w:rsidR="00AB1CC8" w:rsidRDefault="00AB1CC8">
      <w:pPr>
        <w:pStyle w:val="Prosttext"/>
        <w:jc w:val="both"/>
        <w:rPr>
          <w:rFonts w:ascii="Times New Roman" w:hAnsi="Times New Roman"/>
          <w:sz w:val="24"/>
        </w:rPr>
      </w:pPr>
    </w:p>
    <w:p w14:paraId="6B575465" w14:textId="77777777" w:rsidR="00DA06DC" w:rsidRDefault="00DA06DC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automatizované zpracování odečtených hodnot včetně vedení evidence měřených míst </w:t>
      </w:r>
    </w:p>
    <w:p w14:paraId="104D9836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(č. objektu, č. bytu, jména uživatelů, výrobní čísla vodoměrů, odečty a doba ověření).    </w:t>
      </w:r>
    </w:p>
    <w:p w14:paraId="0BD50A4A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Porovnání spotřeb v jednotlivých bytech</w:t>
      </w:r>
      <w:r w:rsidR="00AB1CC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resp. vchodech, určení enormních spotřeb</w:t>
      </w:r>
    </w:p>
    <w:p w14:paraId="06F874FB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04AC683A" w14:textId="77777777" w:rsidR="00DA06DC" w:rsidRDefault="00DA06DC" w:rsidP="002025DF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025DF">
        <w:rPr>
          <w:rFonts w:ascii="Times New Roman" w:hAnsi="Times New Roman"/>
          <w:sz w:val="24"/>
        </w:rPr>
        <w:t>provedení mimořádných odečtů vodoměrů při změně uživatele, výměně vodoměru apod. včetně zavedení do počítačového programu a eventuálního zaplombování</w:t>
      </w:r>
    </w:p>
    <w:p w14:paraId="65271E88" w14:textId="77777777" w:rsidR="002025DF" w:rsidRPr="002025DF" w:rsidRDefault="002025DF" w:rsidP="002025DF">
      <w:pPr>
        <w:pStyle w:val="Prosttext"/>
        <w:ind w:left="360"/>
        <w:jc w:val="both"/>
        <w:rPr>
          <w:rFonts w:ascii="Times New Roman" w:hAnsi="Times New Roman"/>
          <w:sz w:val="24"/>
        </w:rPr>
      </w:pPr>
    </w:p>
    <w:p w14:paraId="28CB40B8" w14:textId="77777777" w:rsidR="00DA06DC" w:rsidRDefault="00DA06DC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zajištění vyžádaných atestů a plánovaných repasí vodoměrů u autorizované firmy, přičemž </w:t>
      </w:r>
    </w:p>
    <w:p w14:paraId="187E893F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úhrada za vlastní atesty a repase není součástí ceny za servis a odečty vodoměrů a bude    </w:t>
      </w:r>
    </w:p>
    <w:p w14:paraId="4963E46B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předem předložena </w:t>
      </w:r>
      <w:r w:rsidR="007A2389"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z w:val="24"/>
        </w:rPr>
        <w:t xml:space="preserve"> ke schválení</w:t>
      </w:r>
    </w:p>
    <w:p w14:paraId="183EAEFF" w14:textId="77777777" w:rsidR="002C2064" w:rsidRDefault="002C2064">
      <w:pPr>
        <w:pStyle w:val="Prosttext"/>
        <w:jc w:val="both"/>
        <w:rPr>
          <w:rFonts w:ascii="Times New Roman" w:hAnsi="Times New Roman"/>
          <w:sz w:val="24"/>
        </w:rPr>
      </w:pPr>
    </w:p>
    <w:p w14:paraId="37CC231C" w14:textId="77777777" w:rsidR="00245AA6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/2/   </w:t>
      </w:r>
      <w:r w:rsidR="001254B8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ovinnosti </w:t>
      </w:r>
      <w:r w:rsidR="007A2389">
        <w:rPr>
          <w:rFonts w:ascii="Times New Roman" w:hAnsi="Times New Roman"/>
          <w:sz w:val="24"/>
        </w:rPr>
        <w:t>příkazníka</w:t>
      </w:r>
      <w:r>
        <w:rPr>
          <w:rFonts w:ascii="Times New Roman" w:hAnsi="Times New Roman"/>
          <w:sz w:val="24"/>
        </w:rPr>
        <w:t xml:space="preserve"> podle odstavce 1 se považují za splněné i tehdy, </w:t>
      </w:r>
      <w:r w:rsidR="00245AA6">
        <w:rPr>
          <w:rFonts w:ascii="Times New Roman" w:hAnsi="Times New Roman"/>
          <w:sz w:val="24"/>
        </w:rPr>
        <w:t>pokud</w:t>
      </w:r>
      <w:r>
        <w:rPr>
          <w:rFonts w:ascii="Times New Roman" w:hAnsi="Times New Roman"/>
          <w:sz w:val="24"/>
        </w:rPr>
        <w:t xml:space="preserve"> ani po </w:t>
      </w:r>
    </w:p>
    <w:p w14:paraId="2D6BC509" w14:textId="77777777" w:rsidR="00DA06DC" w:rsidRDefault="00245AA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DA06DC">
        <w:rPr>
          <w:rFonts w:ascii="Times New Roman" w:hAnsi="Times New Roman"/>
          <w:sz w:val="24"/>
        </w:rPr>
        <w:t>opakované výzvě nedošlo ze strany uživatele bytu ke zp</w:t>
      </w:r>
      <w:r w:rsidR="001254B8">
        <w:rPr>
          <w:rFonts w:ascii="Times New Roman" w:hAnsi="Times New Roman"/>
          <w:sz w:val="24"/>
        </w:rPr>
        <w:t>řístupnění příslušných vodoměrů</w:t>
      </w:r>
      <w:r>
        <w:rPr>
          <w:rFonts w:ascii="Times New Roman" w:hAnsi="Times New Roman"/>
          <w:sz w:val="24"/>
        </w:rPr>
        <w:t>.</w:t>
      </w:r>
    </w:p>
    <w:p w14:paraId="1A72B846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3E140C47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2227D823" w14:textId="77777777" w:rsidR="00DA06DC" w:rsidRDefault="00DA06DC">
      <w:pPr>
        <w:pStyle w:val="Prosttext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>
        <w:rPr>
          <w:rFonts w:ascii="Times New Roman" w:hAnsi="Times New Roman"/>
          <w:b/>
          <w:sz w:val="24"/>
        </w:rPr>
        <w:t>II.</w:t>
      </w:r>
    </w:p>
    <w:p w14:paraId="6D9B701C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7F28C141" w14:textId="77777777" w:rsidR="00245AA6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Za činnost </w:t>
      </w:r>
      <w:r w:rsidR="007A2389">
        <w:rPr>
          <w:rFonts w:ascii="Times New Roman" w:hAnsi="Times New Roman"/>
          <w:sz w:val="24"/>
        </w:rPr>
        <w:t xml:space="preserve">příkazníka </w:t>
      </w:r>
      <w:r>
        <w:rPr>
          <w:rFonts w:ascii="Times New Roman" w:hAnsi="Times New Roman"/>
          <w:sz w:val="24"/>
        </w:rPr>
        <w:t xml:space="preserve">se sjednává odměna ve výši </w:t>
      </w:r>
      <w:r w:rsidR="00A7420D">
        <w:rPr>
          <w:rFonts w:ascii="Times New Roman" w:hAnsi="Times New Roman"/>
          <w:sz w:val="24"/>
        </w:rPr>
        <w:t>20</w:t>
      </w:r>
      <w:r w:rsidRPr="00CA4E8F">
        <w:rPr>
          <w:rFonts w:ascii="Times New Roman" w:hAnsi="Times New Roman"/>
          <w:bCs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měsíčně </w:t>
      </w:r>
      <w:r w:rsidR="00245AA6">
        <w:rPr>
          <w:rFonts w:ascii="Times New Roman" w:hAnsi="Times New Roman"/>
          <w:sz w:val="24"/>
        </w:rPr>
        <w:t xml:space="preserve">včetně DPH </w:t>
      </w:r>
      <w:r>
        <w:rPr>
          <w:rFonts w:ascii="Times New Roman" w:hAnsi="Times New Roman"/>
          <w:sz w:val="24"/>
        </w:rPr>
        <w:t xml:space="preserve">za jeden </w:t>
      </w:r>
    </w:p>
    <w:p w14:paraId="598AC7C8" w14:textId="77777777" w:rsidR="00DA06DC" w:rsidRDefault="00245AA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v</w:t>
      </w:r>
      <w:r w:rsidR="00240A8D">
        <w:rPr>
          <w:rFonts w:ascii="Times New Roman" w:hAnsi="Times New Roman"/>
          <w:sz w:val="24"/>
        </w:rPr>
        <w:t>odoměr</w:t>
      </w:r>
      <w:r>
        <w:rPr>
          <w:rFonts w:ascii="Times New Roman" w:hAnsi="Times New Roman"/>
          <w:sz w:val="24"/>
        </w:rPr>
        <w:t xml:space="preserve"> </w:t>
      </w:r>
      <w:r w:rsidR="00DA06DC">
        <w:rPr>
          <w:rFonts w:ascii="Times New Roman" w:hAnsi="Times New Roman"/>
          <w:sz w:val="24"/>
        </w:rPr>
        <w:t xml:space="preserve">na studenou vodu a </w:t>
      </w:r>
      <w:r w:rsidR="00FA6640">
        <w:rPr>
          <w:rFonts w:ascii="Times New Roman" w:hAnsi="Times New Roman"/>
          <w:bCs/>
          <w:sz w:val="24"/>
        </w:rPr>
        <w:t>20</w:t>
      </w:r>
      <w:r w:rsidR="00DA06DC" w:rsidRPr="00CA4E8F">
        <w:rPr>
          <w:rFonts w:ascii="Times New Roman" w:hAnsi="Times New Roman"/>
          <w:bCs/>
          <w:sz w:val="24"/>
        </w:rPr>
        <w:t xml:space="preserve"> Kč</w:t>
      </w:r>
      <w:r w:rsidR="00DA06DC">
        <w:rPr>
          <w:rFonts w:ascii="Times New Roman" w:hAnsi="Times New Roman"/>
          <w:sz w:val="24"/>
        </w:rPr>
        <w:t xml:space="preserve"> měsí</w:t>
      </w:r>
      <w:r w:rsidR="00240A8D">
        <w:rPr>
          <w:rFonts w:ascii="Times New Roman" w:hAnsi="Times New Roman"/>
          <w:sz w:val="24"/>
        </w:rPr>
        <w:t xml:space="preserve">čně za jeden vodoměr na teplou </w:t>
      </w:r>
      <w:r>
        <w:rPr>
          <w:rFonts w:ascii="Times New Roman" w:hAnsi="Times New Roman"/>
          <w:sz w:val="24"/>
        </w:rPr>
        <w:t>vodu</w:t>
      </w:r>
      <w:r w:rsidR="00DA06DC">
        <w:rPr>
          <w:rFonts w:ascii="Times New Roman" w:hAnsi="Times New Roman"/>
          <w:sz w:val="24"/>
        </w:rPr>
        <w:t>.</w:t>
      </w:r>
    </w:p>
    <w:p w14:paraId="3C1F3686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147B779E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/2/ Odměna bude poskytována čtvrtletně a to počínaje </w:t>
      </w:r>
      <w:r w:rsidR="0092084C">
        <w:rPr>
          <w:rFonts w:ascii="Times New Roman" w:hAnsi="Times New Roman"/>
          <w:sz w:val="24"/>
        </w:rPr>
        <w:t>…</w:t>
      </w:r>
      <w:r w:rsidR="00A7420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čtvrtletím roku 20</w:t>
      </w:r>
      <w:r w:rsidR="00DE68E4">
        <w:rPr>
          <w:rFonts w:ascii="Times New Roman" w:hAnsi="Times New Roman"/>
          <w:sz w:val="24"/>
        </w:rPr>
        <w:t>2</w:t>
      </w:r>
      <w:r w:rsidR="00A7420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5FA8A012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Fakturu k úhradě odměny vystaví </w:t>
      </w:r>
      <w:r w:rsidR="007A2389">
        <w:rPr>
          <w:rFonts w:ascii="Times New Roman" w:hAnsi="Times New Roman"/>
          <w:sz w:val="24"/>
        </w:rPr>
        <w:t>příkazník</w:t>
      </w:r>
      <w:r>
        <w:rPr>
          <w:rFonts w:ascii="Times New Roman" w:hAnsi="Times New Roman"/>
          <w:sz w:val="24"/>
        </w:rPr>
        <w:t xml:space="preserve"> nejpozději do 15. dne následujícího   </w:t>
      </w:r>
    </w:p>
    <w:p w14:paraId="6311AACE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kalendářního čtvrtletí a její součástí bude jmenovitý seznam účtovaných vodoměrů.   </w:t>
      </w:r>
    </w:p>
    <w:p w14:paraId="37D279A0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2090D255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6EE1CD3C" w14:textId="77777777" w:rsidR="00DA06DC" w:rsidRDefault="00DA06DC">
      <w:pPr>
        <w:pStyle w:val="Prosttext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>
        <w:rPr>
          <w:rFonts w:ascii="Times New Roman" w:hAnsi="Times New Roman"/>
          <w:b/>
          <w:sz w:val="24"/>
        </w:rPr>
        <w:t>III.</w:t>
      </w:r>
    </w:p>
    <w:p w14:paraId="678B6623" w14:textId="77777777" w:rsidR="00DA06DC" w:rsidRDefault="00DA06DC">
      <w:pPr>
        <w:pStyle w:val="Prosttext"/>
        <w:ind w:firstLine="708"/>
        <w:jc w:val="both"/>
        <w:rPr>
          <w:rFonts w:ascii="Times New Roman" w:hAnsi="Times New Roman"/>
          <w:sz w:val="24"/>
        </w:rPr>
      </w:pPr>
    </w:p>
    <w:p w14:paraId="69DA49EB" w14:textId="77777777" w:rsidR="002025DF" w:rsidRDefault="00DA06DC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/1/ Tento dodatek je vyhotoven ve dvou stejnopisech, z nichž každá ze smluvních stran obdrží </w:t>
      </w:r>
      <w:r w:rsidR="002025DF">
        <w:rPr>
          <w:rFonts w:ascii="Times New Roman" w:hAnsi="Times New Roman"/>
          <w:sz w:val="24"/>
        </w:rPr>
        <w:t xml:space="preserve">   </w:t>
      </w:r>
    </w:p>
    <w:p w14:paraId="7652AA37" w14:textId="77777777" w:rsidR="001965AB" w:rsidRDefault="002025DF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DA06DC">
        <w:rPr>
          <w:rFonts w:ascii="Times New Roman" w:hAnsi="Times New Roman"/>
          <w:sz w:val="24"/>
        </w:rPr>
        <w:t xml:space="preserve">po jednom z nich. Dodatek vstupuje v platnost </w:t>
      </w:r>
      <w:r w:rsidR="001965AB">
        <w:rPr>
          <w:rFonts w:ascii="Times New Roman" w:hAnsi="Times New Roman"/>
          <w:sz w:val="24"/>
        </w:rPr>
        <w:t xml:space="preserve">a nabývá účinnosti </w:t>
      </w:r>
      <w:r w:rsidR="00DA06DC">
        <w:rPr>
          <w:rFonts w:ascii="Times New Roman" w:hAnsi="Times New Roman"/>
          <w:sz w:val="24"/>
        </w:rPr>
        <w:t xml:space="preserve">dnem podpisu oběma </w:t>
      </w:r>
    </w:p>
    <w:p w14:paraId="5C58E4C2" w14:textId="77777777" w:rsidR="00DA06DC" w:rsidRDefault="001965A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DA06DC">
        <w:rPr>
          <w:rFonts w:ascii="Times New Roman" w:hAnsi="Times New Roman"/>
          <w:sz w:val="24"/>
        </w:rPr>
        <w:t>smluvními stranami.</w:t>
      </w:r>
    </w:p>
    <w:p w14:paraId="594CCC27" w14:textId="77777777" w:rsidR="00DA06DC" w:rsidRDefault="00DA06DC">
      <w:pPr>
        <w:pStyle w:val="Prosttext"/>
        <w:jc w:val="both"/>
        <w:rPr>
          <w:rFonts w:ascii="Times New Roman" w:hAnsi="Times New Roman"/>
          <w:sz w:val="24"/>
        </w:rPr>
      </w:pPr>
    </w:p>
    <w:p w14:paraId="7240E0A9" w14:textId="77777777" w:rsidR="00DA06DC" w:rsidRDefault="00DA06DC">
      <w:pPr>
        <w:rPr>
          <w:sz w:val="24"/>
        </w:rPr>
      </w:pPr>
    </w:p>
    <w:p w14:paraId="3DF7B432" w14:textId="77777777" w:rsidR="00DA06DC" w:rsidRDefault="00DA06DC">
      <w:pPr>
        <w:rPr>
          <w:sz w:val="24"/>
        </w:rPr>
      </w:pPr>
    </w:p>
    <w:p w14:paraId="62C8C54B" w14:textId="77777777" w:rsidR="00DA06DC" w:rsidRDefault="00DA06DC">
      <w:pPr>
        <w:rPr>
          <w:sz w:val="24"/>
        </w:rPr>
      </w:pPr>
    </w:p>
    <w:p w14:paraId="4B45B400" w14:textId="77777777" w:rsidR="00DA06DC" w:rsidRDefault="00DA06DC">
      <w:pPr>
        <w:rPr>
          <w:sz w:val="24"/>
        </w:rPr>
      </w:pPr>
    </w:p>
    <w:p w14:paraId="4C17311A" w14:textId="77777777" w:rsidR="00DA06DC" w:rsidRDefault="00DA06DC">
      <w:pPr>
        <w:rPr>
          <w:sz w:val="24"/>
        </w:rPr>
      </w:pPr>
    </w:p>
    <w:p w14:paraId="30C388C4" w14:textId="77777777" w:rsidR="00DA06DC" w:rsidRDefault="00DA06DC">
      <w:pPr>
        <w:pStyle w:val="Zkladntext"/>
      </w:pPr>
      <w:r>
        <w:t>V Chebu dne  …</w:t>
      </w:r>
      <w:r w:rsidR="00002259">
        <w:t>…</w:t>
      </w:r>
      <w:r>
        <w:t>... 20</w:t>
      </w:r>
      <w:r w:rsidR="00DE68E4">
        <w:t>2</w:t>
      </w:r>
      <w:r w:rsidR="0092084C">
        <w:t>6</w:t>
      </w:r>
    </w:p>
    <w:p w14:paraId="58628445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56792654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00C04780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6B83AAF3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354227FC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………….………….</w:t>
      </w:r>
    </w:p>
    <w:p w14:paraId="4604CFBB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41A202F7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7F5882E3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01A23169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……………………..       </w:t>
      </w:r>
    </w:p>
    <w:p w14:paraId="464E2ED5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4067893B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5F08784B" w14:textId="77777777" w:rsidR="00DA06DC" w:rsidRDefault="00DA06DC">
      <w:pPr>
        <w:pStyle w:val="Prosttext"/>
        <w:ind w:left="2832"/>
        <w:rPr>
          <w:rFonts w:ascii="Times New Roman" w:hAnsi="Times New Roman"/>
          <w:sz w:val="24"/>
        </w:rPr>
      </w:pPr>
    </w:p>
    <w:p w14:paraId="62FBC99C" w14:textId="77777777" w:rsidR="00DA06DC" w:rsidRDefault="00DA06DC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……………………..                                ……………………. </w:t>
      </w:r>
    </w:p>
    <w:p w14:paraId="707242E1" w14:textId="77777777" w:rsidR="00DA06DC" w:rsidRDefault="00DA06DC">
      <w:pPr>
        <w:pStyle w:val="Prosttext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za </w:t>
      </w:r>
      <w:r w:rsidR="007A2389">
        <w:rPr>
          <w:rFonts w:ascii="Times New Roman" w:hAnsi="Times New Roman"/>
          <w:sz w:val="24"/>
        </w:rPr>
        <w:t>příkazce</w:t>
      </w:r>
      <w:r>
        <w:rPr>
          <w:rFonts w:ascii="Times New Roman" w:hAnsi="Times New Roman"/>
          <w:sz w:val="24"/>
        </w:rPr>
        <w:t xml:space="preserve">                                             za </w:t>
      </w:r>
      <w:r w:rsidR="007A2389">
        <w:rPr>
          <w:rFonts w:ascii="Times New Roman" w:hAnsi="Times New Roman"/>
          <w:sz w:val="24"/>
        </w:rPr>
        <w:t>příkazníka</w:t>
      </w:r>
    </w:p>
    <w:p w14:paraId="6A7CB071" w14:textId="77777777" w:rsidR="00DA06DC" w:rsidRDefault="00DA06DC"/>
    <w:sectPr w:rsidR="00DA06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7D7F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8B113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6874371">
    <w:abstractNumId w:val="1"/>
  </w:num>
  <w:num w:numId="2" w16cid:durableId="162006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8D"/>
    <w:rsid w:val="00002259"/>
    <w:rsid w:val="00036FD6"/>
    <w:rsid w:val="00121927"/>
    <w:rsid w:val="001254B8"/>
    <w:rsid w:val="00126E0B"/>
    <w:rsid w:val="001965AB"/>
    <w:rsid w:val="001A28CB"/>
    <w:rsid w:val="002025DF"/>
    <w:rsid w:val="00240A8D"/>
    <w:rsid w:val="00245AA6"/>
    <w:rsid w:val="002C2064"/>
    <w:rsid w:val="00380C12"/>
    <w:rsid w:val="00383E93"/>
    <w:rsid w:val="004C26A4"/>
    <w:rsid w:val="0054652E"/>
    <w:rsid w:val="00613294"/>
    <w:rsid w:val="006218CD"/>
    <w:rsid w:val="00692677"/>
    <w:rsid w:val="006A11EC"/>
    <w:rsid w:val="007A2389"/>
    <w:rsid w:val="007B7C44"/>
    <w:rsid w:val="008044D6"/>
    <w:rsid w:val="008B7B42"/>
    <w:rsid w:val="008F0891"/>
    <w:rsid w:val="0092084C"/>
    <w:rsid w:val="00A7420D"/>
    <w:rsid w:val="00A9221F"/>
    <w:rsid w:val="00AB1CC8"/>
    <w:rsid w:val="00CA4E8F"/>
    <w:rsid w:val="00CC7FFB"/>
    <w:rsid w:val="00CD4623"/>
    <w:rsid w:val="00DA06DC"/>
    <w:rsid w:val="00DE68E4"/>
    <w:rsid w:val="00DE79AC"/>
    <w:rsid w:val="00E11DA0"/>
    <w:rsid w:val="00F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4A5D"/>
  <w15:chartTrackingRefBased/>
  <w15:docId w15:val="{61B5819E-013C-4C67-AF1F-87AC06EE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Pr>
      <w:rFonts w:ascii="Courier New" w:hAnsi="Courier New"/>
    </w:rPr>
  </w:style>
  <w:style w:type="paragraph" w:styleId="Zkladntext">
    <w:name w:val="Body Text"/>
    <w:basedOn w:val="Normln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MARKETA - REMONE s.r.o.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/>
  <dc:creator>Mrázek Jan</dc:creator>
  <cp:keywords/>
  <cp:lastModifiedBy>Petr Tvarůžek</cp:lastModifiedBy>
  <cp:revision>2</cp:revision>
  <cp:lastPrinted>2025-12-01T13:37:00Z</cp:lastPrinted>
  <dcterms:created xsi:type="dcterms:W3CDTF">2026-04-22T06:38:00Z</dcterms:created>
  <dcterms:modified xsi:type="dcterms:W3CDTF">2026-04-22T06:38:00Z</dcterms:modified>
</cp:coreProperties>
</file>